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Mayo</w:t>
      </w:r>
      <w:r>
        <w:rPr>
          <w:rFonts w:ascii="Book Antiqua" w:eastAsia="Arial Unicode MS" w:hAnsi="Book Antiqua" w:cs="Arial Unicode MS"/>
          <w:b/>
        </w:rPr>
        <w:t xml:space="preserve"> </w:t>
      </w:r>
      <w:r>
        <w:rPr>
          <w:rFonts w:ascii="Book Antiqua" w:eastAsia="Arial Unicode MS" w:hAnsi="Book Antiqua" w:cs="Arial Unicode MS"/>
          <w:b/>
        </w:rPr>
        <w:t>/ 2015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Pr="00FC5932" w:rsidRDefault="00C54DA2" w:rsidP="00C54DA2">
      <w:pPr>
        <w:rPr>
          <w:rFonts w:ascii="Book Antiqua" w:eastAsia="Arial Unicode MS" w:hAnsi="Book Antiqua" w:cs="Arial Unicode MS"/>
          <w:b/>
          <w:u w:val="single"/>
        </w:rPr>
      </w:pPr>
      <w:r>
        <w:rPr>
          <w:rFonts w:ascii="Book Antiqua" w:eastAsia="Arial Unicode MS" w:hAnsi="Book Antiqua" w:cs="Arial Unicode MS"/>
          <w:b/>
        </w:rPr>
        <w:t>Total de solicitudes: 20</w:t>
      </w:r>
    </w:p>
    <w:p w:rsidR="00C54DA2" w:rsidRDefault="00C54DA2" w:rsidP="00C54DA2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C54DA2" w:rsidTr="00F21CBD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F21CBD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16</w:t>
            </w:r>
          </w:p>
        </w:tc>
      </w:tr>
      <w:tr w:rsidR="00C54DA2" w:rsidTr="00F21CBD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Información y Estadísticas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54DA2" w:rsidTr="00F21CBD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Recursos Humanos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</w:tbl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3D25F4" w:rsidP="00C54DA2">
      <w:pPr>
        <w:tabs>
          <w:tab w:val="left" w:pos="5850"/>
        </w:tabs>
      </w:pPr>
      <w:r>
        <w:rPr>
          <w:noProof/>
          <w:lang w:val="en-US" w:eastAsia="en-US"/>
        </w:rPr>
        <w:t xml:space="preserve">     </w:t>
      </w:r>
      <w:r>
        <w:rPr>
          <w:noProof/>
          <w:lang w:val="en-US" w:eastAsia="en-US"/>
        </w:rPr>
        <w:drawing>
          <wp:inline distT="0" distB="0" distL="0" distR="0" wp14:anchorId="65B7B90B" wp14:editId="2006118F">
            <wp:extent cx="5257800" cy="2743200"/>
            <wp:effectExtent l="0" t="0" r="19050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3D25F4" w:rsidRDefault="003D25F4" w:rsidP="00C54DA2">
      <w:pPr>
        <w:tabs>
          <w:tab w:val="left" w:pos="5850"/>
        </w:tabs>
      </w:pPr>
    </w:p>
    <w:p w:rsidR="00C54DA2" w:rsidRDefault="00C54DA2" w:rsidP="00C54DA2">
      <w:pPr>
        <w:tabs>
          <w:tab w:val="left" w:pos="5850"/>
        </w:tabs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C54DA2" w:rsidRPr="00495B93" w:rsidTr="00F21CBD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lastRenderedPageBreak/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</w:t>
            </w:r>
            <w:r w:rsidRPr="00495B93">
              <w:rPr>
                <w:rFonts w:ascii="Bookman Old Style" w:hAnsi="Bookman Old Style" w:cs="Arial"/>
                <w:b/>
                <w:bCs/>
              </w:rPr>
              <w:t>ntidad</w:t>
            </w:r>
          </w:p>
        </w:tc>
      </w:tr>
      <w:tr w:rsidR="00C54DA2" w:rsidRPr="00495B93" w:rsidTr="00F21CBD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Coordinador de Ventas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495B93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  <w:tr w:rsidR="00C54DA2" w:rsidTr="00F21CBD">
        <w:trPr>
          <w:trHeight w:val="38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C54DA2">
            <w:pPr>
              <w:rPr>
                <w:rFonts w:ascii="Bookman Old Style" w:hAnsi="Bookman Old Style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De Proyectos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Gerente de Gestión de Contratos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Auditor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</w:p>
        </w:tc>
      </w:tr>
      <w:tr w:rsidR="00C54DA2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Abogado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</w:tr>
      <w:tr w:rsidR="00C54DA2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54DA2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54DA2" w:rsidRDefault="00C54DA2" w:rsidP="00C54DA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Encargado de Compras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54DA2" w:rsidTr="00F21CBD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Gerente General</w:t>
            </w:r>
          </w:p>
          <w:p w:rsidR="00C54DA2" w:rsidRDefault="00C54DA2" w:rsidP="00F21CB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54DA2" w:rsidRDefault="00C54DA2" w:rsidP="00C54DA2">
      <w:pPr>
        <w:rPr>
          <w:noProof/>
          <w:lang w:val="en-US" w:eastAsia="en-US"/>
        </w:rPr>
      </w:pPr>
    </w:p>
    <w:p w:rsidR="00C54DA2" w:rsidRDefault="00C54DA2" w:rsidP="00C54DA2">
      <w:pPr>
        <w:rPr>
          <w:noProof/>
          <w:lang w:val="en-US" w:eastAsia="en-US"/>
        </w:rPr>
      </w:pPr>
    </w:p>
    <w:p w:rsidR="00C54DA2" w:rsidRDefault="00C54DA2" w:rsidP="00C54DA2">
      <w:pPr>
        <w:rPr>
          <w:noProof/>
          <w:lang w:val="en-US" w:eastAsia="en-US"/>
        </w:rPr>
      </w:pPr>
    </w:p>
    <w:p w:rsidR="00C54DA2" w:rsidRDefault="003D25F4" w:rsidP="00C54DA2">
      <w:pPr>
        <w:rPr>
          <w:noProof/>
          <w:lang w:val="en-US" w:eastAsia="en-US"/>
        </w:rPr>
      </w:pPr>
      <w:r>
        <w:rPr>
          <w:noProof/>
          <w:lang w:val="en-US" w:eastAsia="en-US"/>
        </w:rPr>
        <w:t xml:space="preserve">   </w:t>
      </w:r>
      <w:r>
        <w:rPr>
          <w:noProof/>
          <w:lang w:val="en-US" w:eastAsia="en-US"/>
        </w:rPr>
        <w:drawing>
          <wp:inline distT="0" distB="0" distL="0" distR="0" wp14:anchorId="3E04B3C7" wp14:editId="047F21B6">
            <wp:extent cx="5295900" cy="2743200"/>
            <wp:effectExtent l="0" t="0" r="19050" b="19050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4DA2" w:rsidRDefault="003D25F4" w:rsidP="00C54DA2">
      <w:r>
        <w:rPr>
          <w:noProof/>
          <w:lang w:val="en-US" w:eastAsia="en-US"/>
        </w:rPr>
        <w:t xml:space="preserve">   </w:t>
      </w:r>
    </w:p>
    <w:p w:rsidR="00C54DA2" w:rsidRDefault="003D25F4" w:rsidP="003D25F4">
      <w:pPr>
        <w:tabs>
          <w:tab w:val="left" w:pos="7065"/>
        </w:tabs>
      </w:pPr>
      <w:r>
        <w:tab/>
      </w: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p w:rsidR="003D25F4" w:rsidRDefault="003D25F4" w:rsidP="003D25F4">
      <w:pPr>
        <w:tabs>
          <w:tab w:val="left" w:pos="7065"/>
        </w:tabs>
      </w:pPr>
    </w:p>
    <w:tbl>
      <w:tblPr>
        <w:tblW w:w="8683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552"/>
      </w:tblGrid>
      <w:tr w:rsidR="00C54DA2" w:rsidTr="00C54DA2">
        <w:trPr>
          <w:trHeight w:val="56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lastRenderedPageBreak/>
              <w:t>Edad Correspondiente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2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35 a 44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7</w:t>
            </w:r>
          </w:p>
        </w:tc>
      </w:tr>
      <w:tr w:rsidR="00C54DA2" w:rsidTr="00F21CBD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C54DA2" w:rsidTr="00F21CBD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 a 70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Default="00C54DA2" w:rsidP="00C54DA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C54DA2" w:rsidTr="00F21CBD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DA2" w:rsidRDefault="00C54DA2" w:rsidP="00F21CB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 especifican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54DA2" w:rsidRDefault="00C54DA2" w:rsidP="00F21CBD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</w:t>
            </w:r>
          </w:p>
        </w:tc>
      </w:tr>
    </w:tbl>
    <w:p w:rsidR="00C54DA2" w:rsidRDefault="00C54DA2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3D25F4" w:rsidRDefault="003D25F4" w:rsidP="003D25F4">
      <w:pPr>
        <w:tabs>
          <w:tab w:val="left" w:pos="5640"/>
        </w:tabs>
      </w:pPr>
    </w:p>
    <w:p w:rsidR="00C54DA2" w:rsidRDefault="00C54DA2" w:rsidP="00C54DA2"/>
    <w:p w:rsidR="00C54DA2" w:rsidRDefault="003D25F4" w:rsidP="00C54DA2">
      <w:r>
        <w:rPr>
          <w:noProof/>
          <w:lang w:val="en-US" w:eastAsia="en-US"/>
        </w:rPr>
        <w:t xml:space="preserve">      </w:t>
      </w:r>
      <w:r>
        <w:rPr>
          <w:noProof/>
          <w:lang w:val="en-US" w:eastAsia="en-US"/>
        </w:rPr>
        <w:drawing>
          <wp:inline distT="0" distB="0" distL="0" distR="0" wp14:anchorId="444CEF98" wp14:editId="00D21D54">
            <wp:extent cx="4991100" cy="2495550"/>
            <wp:effectExtent l="0" t="0" r="19050" b="19050"/>
            <wp:docPr id="6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54DA2" w:rsidRDefault="00C54DA2" w:rsidP="00C54DA2"/>
    <w:p w:rsidR="00C54DA2" w:rsidRDefault="00C54DA2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3D25F4" w:rsidRDefault="003D25F4" w:rsidP="00C54DA2"/>
    <w:p w:rsidR="00C54DA2" w:rsidRDefault="00C54DA2" w:rsidP="00C54DA2"/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Tr="00F21CBD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54DA2" w:rsidTr="00F21CBD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</w:tr>
      <w:tr w:rsidR="00C54DA2" w:rsidTr="00F21CBD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C54DA2" w:rsidP="00F21CB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4DA2" w:rsidRDefault="00C54DA2" w:rsidP="00F21CBD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</w:tbl>
    <w:p w:rsidR="00C54DA2" w:rsidRDefault="00C54DA2" w:rsidP="00C54DA2"/>
    <w:p w:rsidR="003D25F4" w:rsidRDefault="003D25F4">
      <w:r>
        <w:t xml:space="preserve">   </w:t>
      </w:r>
      <w:bookmarkStart w:id="0" w:name="_GoBack"/>
      <w:bookmarkEnd w:id="0"/>
    </w:p>
    <w:p w:rsidR="003D25F4" w:rsidRPr="003D25F4" w:rsidRDefault="003D25F4" w:rsidP="003D25F4"/>
    <w:p w:rsidR="003D25F4" w:rsidRPr="003D25F4" w:rsidRDefault="003D25F4" w:rsidP="003D25F4"/>
    <w:p w:rsidR="003D25F4" w:rsidRPr="003D25F4" w:rsidRDefault="003D25F4" w:rsidP="003D25F4">
      <w:r>
        <w:rPr>
          <w:noProof/>
          <w:lang w:val="en-US" w:eastAsia="en-US"/>
        </w:rPr>
        <w:t xml:space="preserve">        </w:t>
      </w:r>
      <w:r>
        <w:rPr>
          <w:noProof/>
          <w:lang w:val="en-US" w:eastAsia="en-US"/>
        </w:rPr>
        <w:drawing>
          <wp:inline distT="0" distB="0" distL="0" distR="0" wp14:anchorId="5B2095A8" wp14:editId="63B77954">
            <wp:extent cx="4981575" cy="2743200"/>
            <wp:effectExtent l="0" t="0" r="9525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D25F4" w:rsidRDefault="003D25F4" w:rsidP="003D25F4"/>
    <w:p w:rsidR="003F22B3" w:rsidRDefault="003D25F4" w:rsidP="003D25F4">
      <w:pPr>
        <w:tabs>
          <w:tab w:val="left" w:pos="5790"/>
        </w:tabs>
      </w:pPr>
      <w:r>
        <w:tab/>
      </w:r>
    </w:p>
    <w:p w:rsidR="003D25F4" w:rsidRPr="003D25F4" w:rsidRDefault="003D25F4" w:rsidP="003D25F4">
      <w:pPr>
        <w:tabs>
          <w:tab w:val="left" w:pos="5790"/>
        </w:tabs>
      </w:pPr>
      <w:r>
        <w:t xml:space="preserve">    </w:t>
      </w:r>
    </w:p>
    <w:sectPr w:rsidR="003D25F4" w:rsidRPr="003D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DA2"/>
    <w:rsid w:val="003D25F4"/>
    <w:rsid w:val="003F22B3"/>
    <w:rsid w:val="00C54DA2"/>
    <w:rsid w:val="00DC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'Mayo 2015'!$B$33:$B$34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'Mayo 2015'!$A$35:$A$38</c:f>
              <c:strCache>
                <c:ptCount val="4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Información y Estadísticas</c:v>
                </c:pt>
                <c:pt idx="3">
                  <c:v>Recursos Humanos</c:v>
                </c:pt>
              </c:strCache>
            </c:strRef>
          </c:cat>
          <c:val>
            <c:numRef>
              <c:f>'Mayo 2015'!$B$35:$B$38</c:f>
              <c:numCache>
                <c:formatCode>General</c:formatCode>
                <c:ptCount val="4"/>
                <c:pt idx="1">
                  <c:v>16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'Mayo 2015'!$C$46</c:f>
              <c:strCache>
                <c:ptCount val="1"/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'Mayo 2015'!$B$47:$B$60</c:f>
              <c:strCache>
                <c:ptCount val="13"/>
                <c:pt idx="0">
                  <c:v>Condición Ocupacional</c:v>
                </c:pt>
                <c:pt idx="1">
                  <c:v>Coordinador de Ventas</c:v>
                </c:pt>
                <c:pt idx="2">
                  <c:v>Mensajero</c:v>
                </c:pt>
                <c:pt idx="3">
                  <c:v>Enc. De Proyectos</c:v>
                </c:pt>
                <c:pt idx="4">
                  <c:v>Gerente de Gestión de Contratos</c:v>
                </c:pt>
                <c:pt idx="5">
                  <c:v>Auditor</c:v>
                </c:pt>
                <c:pt idx="7">
                  <c:v>Abogado</c:v>
                </c:pt>
                <c:pt idx="9">
                  <c:v>Estudiante</c:v>
                </c:pt>
                <c:pt idx="11">
                  <c:v>Encargado de Compras</c:v>
                </c:pt>
                <c:pt idx="12">
                  <c:v>Gerente General</c:v>
                </c:pt>
              </c:strCache>
            </c:strRef>
          </c:cat>
          <c:val>
            <c:numRef>
              <c:f>'Mayo 2015'!$C$47:$C$60</c:f>
              <c:numCache>
                <c:formatCode>General</c:formatCode>
                <c:ptCount val="14"/>
                <c:pt idx="0">
                  <c:v>0</c:v>
                </c:pt>
                <c:pt idx="1">
                  <c:v>1</c:v>
                </c:pt>
                <c:pt idx="2">
                  <c:v>4</c:v>
                </c:pt>
                <c:pt idx="3">
                  <c:v>1</c:v>
                </c:pt>
                <c:pt idx="4">
                  <c:v>1</c:v>
                </c:pt>
                <c:pt idx="5">
                  <c:v>4</c:v>
                </c:pt>
                <c:pt idx="6">
                  <c:v>5</c:v>
                </c:pt>
                <c:pt idx="8">
                  <c:v>2</c:v>
                </c:pt>
                <c:pt idx="10">
                  <c:v>1</c:v>
                </c:pt>
                <c:pt idx="12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7400064"/>
        <c:axId val="161652096"/>
        <c:axId val="0"/>
      </c:bar3DChart>
      <c:catAx>
        <c:axId val="157400064"/>
        <c:scaling>
          <c:orientation val="minMax"/>
        </c:scaling>
        <c:delete val="0"/>
        <c:axPos val="b"/>
        <c:majorTickMark val="out"/>
        <c:minorTickMark val="none"/>
        <c:tickLblPos val="nextTo"/>
        <c:crossAx val="161652096"/>
        <c:crosses val="autoZero"/>
        <c:auto val="1"/>
        <c:lblAlgn val="ctr"/>
        <c:lblOffset val="100"/>
        <c:noMultiLvlLbl val="0"/>
      </c:catAx>
      <c:valAx>
        <c:axId val="1616520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7400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5512729658792651"/>
          <c:y val="7.4548702245552642E-2"/>
          <c:w val="0.58844203849518806"/>
          <c:h val="0.8326195683872849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'Mayo 2015'!$A$65</c:f>
              <c:strCache>
                <c:ptCount val="1"/>
                <c:pt idx="0">
                  <c:v>Edad Correspondiente</c:v>
                </c:pt>
              </c:strCache>
            </c:strRef>
          </c:tx>
          <c:invertIfNegative val="0"/>
          <c:val>
            <c:numRef>
              <c:f>'Mayo 2015'!$A$66:$A$71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'Mayo 2015'!$B$65</c:f>
              <c:strCache>
                <c:ptCount val="1"/>
                <c:pt idx="0">
                  <c:v>Cantidad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val>
            <c:numRef>
              <c:f>'Mayo 2015'!$B$66:$B$71</c:f>
              <c:numCache>
                <c:formatCode>General</c:formatCode>
                <c:ptCount val="6"/>
                <c:pt idx="0">
                  <c:v>2</c:v>
                </c:pt>
                <c:pt idx="1">
                  <c:v>7</c:v>
                </c:pt>
                <c:pt idx="2">
                  <c:v>3</c:v>
                </c:pt>
                <c:pt idx="3">
                  <c:v>3</c:v>
                </c:pt>
                <c:pt idx="4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pyramid"/>
        <c:axId val="96720000"/>
        <c:axId val="96721536"/>
        <c:axId val="0"/>
      </c:bar3DChart>
      <c:catAx>
        <c:axId val="96720000"/>
        <c:scaling>
          <c:orientation val="minMax"/>
        </c:scaling>
        <c:delete val="0"/>
        <c:axPos val="b"/>
        <c:majorTickMark val="out"/>
        <c:minorTickMark val="none"/>
        <c:tickLblPos val="nextTo"/>
        <c:crossAx val="96721536"/>
        <c:crosses val="autoZero"/>
        <c:auto val="1"/>
        <c:lblAlgn val="ctr"/>
        <c:lblOffset val="100"/>
        <c:noMultiLvlLbl val="0"/>
      </c:catAx>
      <c:valAx>
        <c:axId val="967215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720000"/>
        <c:crosses val="autoZero"/>
        <c:crossBetween val="between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'Mayo 2015'!$B$82:$B$84</c:f>
              <c:strCache>
                <c:ptCount val="1"/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'Mayo 2015'!$A$85:$A$87</c:f>
              <c:strCache>
                <c:ptCount val="3"/>
                <c:pt idx="0">
                  <c:v>Medio de Recepción de la Solicitud</c:v>
                </c:pt>
                <c:pt idx="1">
                  <c:v>Personal</c:v>
                </c:pt>
                <c:pt idx="2">
                  <c:v>Email</c:v>
                </c:pt>
              </c:strCache>
            </c:strRef>
          </c:cat>
          <c:val>
            <c:numRef>
              <c:f>'Mayo 2015'!$B$85:$B$87</c:f>
              <c:numCache>
                <c:formatCode>General</c:formatCode>
                <c:ptCount val="3"/>
                <c:pt idx="0">
                  <c:v>0</c:v>
                </c:pt>
                <c:pt idx="1">
                  <c:v>18</c:v>
                </c:pt>
                <c:pt idx="2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jenny montolio</cp:lastModifiedBy>
  <cp:revision>2</cp:revision>
  <dcterms:created xsi:type="dcterms:W3CDTF">2015-06-09T20:26:00Z</dcterms:created>
  <dcterms:modified xsi:type="dcterms:W3CDTF">2015-06-09T20:26:00Z</dcterms:modified>
</cp:coreProperties>
</file>